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1D" w:rsidRDefault="0083491D" w:rsidP="0083491D">
      <w:pPr>
        <w:pStyle w:val="a3"/>
        <w:ind w:left="2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F9C418C" wp14:editId="688B7E95">
            <wp:extent cx="5932775" cy="822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1D" w:rsidRDefault="0083491D" w:rsidP="0083491D">
      <w:pPr>
        <w:rPr>
          <w:sz w:val="20"/>
        </w:rPr>
        <w:sectPr w:rsidR="0083491D">
          <w:pgSz w:w="11910" w:h="16840"/>
          <w:pgMar w:top="1120" w:right="620" w:bottom="280" w:left="1480" w:header="720" w:footer="720" w:gutter="0"/>
          <w:cols w:space="720"/>
        </w:sectPr>
      </w:pPr>
    </w:p>
    <w:p w:rsidR="0083491D" w:rsidRDefault="0083491D" w:rsidP="0083491D">
      <w:pPr>
        <w:spacing w:before="71"/>
        <w:ind w:left="1328" w:right="1332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 план в группах компенсирующей направленности ТНР</w:t>
      </w:r>
    </w:p>
    <w:p w:rsidR="0083491D" w:rsidRDefault="0083491D" w:rsidP="0083491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09"/>
        <w:gridCol w:w="2370"/>
        <w:gridCol w:w="1612"/>
        <w:gridCol w:w="2845"/>
      </w:tblGrid>
      <w:tr w:rsidR="0083491D" w:rsidTr="0008547A">
        <w:trPr>
          <w:trHeight w:val="1105"/>
        </w:trPr>
        <w:tc>
          <w:tcPr>
            <w:tcW w:w="540" w:type="dxa"/>
            <w:vMerge w:val="restart"/>
          </w:tcPr>
          <w:p w:rsidR="0083491D" w:rsidRDefault="0083491D" w:rsidP="0008547A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09" w:type="dxa"/>
          </w:tcPr>
          <w:p w:rsidR="0083491D" w:rsidRPr="0083491D" w:rsidRDefault="0083491D" w:rsidP="0008547A">
            <w:pPr>
              <w:pStyle w:val="TableParagraph"/>
              <w:spacing w:before="1" w:line="237" w:lineRule="auto"/>
              <w:ind w:left="244" w:right="232" w:firstLine="52"/>
              <w:jc w:val="both"/>
              <w:rPr>
                <w:sz w:val="24"/>
                <w:lang w:val="ru-RU"/>
              </w:rPr>
            </w:pPr>
            <w:r w:rsidRPr="0083491D">
              <w:rPr>
                <w:b/>
                <w:sz w:val="24"/>
                <w:lang w:val="ru-RU"/>
              </w:rPr>
              <w:t xml:space="preserve">Инвариантная (обязательная часть) </w:t>
            </w:r>
            <w:r w:rsidRPr="0083491D">
              <w:rPr>
                <w:sz w:val="24"/>
                <w:lang w:val="ru-RU"/>
              </w:rPr>
              <w:t>(не менее</w:t>
            </w:r>
          </w:p>
          <w:p w:rsidR="0083491D" w:rsidRPr="0083491D" w:rsidRDefault="0083491D" w:rsidP="0008547A">
            <w:pPr>
              <w:pStyle w:val="TableParagraph"/>
              <w:spacing w:before="1" w:line="264" w:lineRule="exact"/>
              <w:ind w:left="135" w:right="131"/>
              <w:jc w:val="center"/>
              <w:rPr>
                <w:sz w:val="24"/>
                <w:lang w:val="ru-RU"/>
              </w:rPr>
            </w:pPr>
            <w:r w:rsidRPr="0083491D">
              <w:rPr>
                <w:sz w:val="24"/>
                <w:lang w:val="ru-RU"/>
              </w:rPr>
              <w:t>60%)</w:t>
            </w:r>
          </w:p>
        </w:tc>
        <w:tc>
          <w:tcPr>
            <w:tcW w:w="2370" w:type="dxa"/>
            <w:vMerge w:val="restart"/>
          </w:tcPr>
          <w:p w:rsidR="0083491D" w:rsidRDefault="0083491D" w:rsidP="0008547A">
            <w:pPr>
              <w:pStyle w:val="TableParagraph"/>
              <w:spacing w:line="270" w:lineRule="exact"/>
              <w:ind w:left="397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612" w:type="dxa"/>
            <w:vMerge w:val="restart"/>
          </w:tcPr>
          <w:p w:rsidR="0083491D" w:rsidRDefault="0083491D" w:rsidP="0008547A">
            <w:pPr>
              <w:pStyle w:val="TableParagraph"/>
              <w:ind w:left="449" w:right="361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845" w:type="dxa"/>
            <w:vMerge w:val="restart"/>
          </w:tcPr>
          <w:p w:rsidR="0083491D" w:rsidRDefault="0083491D" w:rsidP="0008547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83491D" w:rsidTr="0008547A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83491D" w:rsidRDefault="0083491D" w:rsidP="0008547A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68" w:lineRule="exact"/>
              <w:ind w:left="13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  <w:p w:rsidR="0083491D" w:rsidRDefault="0083491D" w:rsidP="0008547A">
            <w:pPr>
              <w:pStyle w:val="TableParagraph"/>
              <w:spacing w:line="264" w:lineRule="exact"/>
              <w:ind w:left="135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2370" w:type="dxa"/>
            <w:vMerge/>
            <w:tcBorders>
              <w:top w:val="nil"/>
            </w:tcBorders>
          </w:tcPr>
          <w:p w:rsidR="0083491D" w:rsidRDefault="0083491D" w:rsidP="0008547A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83491D" w:rsidRDefault="0083491D" w:rsidP="0008547A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83491D" w:rsidRDefault="0083491D" w:rsidP="0008547A">
            <w:pPr>
              <w:rPr>
                <w:sz w:val="2"/>
                <w:szCs w:val="2"/>
              </w:rPr>
            </w:pP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3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</w:tr>
      <w:tr w:rsidR="0083491D" w:rsidTr="0008547A">
        <w:trPr>
          <w:trHeight w:val="827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76" w:lineRule="exact"/>
              <w:ind w:left="107" w:right="97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коммуникативное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827" w:type="dxa"/>
            <w:gridSpan w:val="3"/>
          </w:tcPr>
          <w:p w:rsidR="0083491D" w:rsidRPr="0083491D" w:rsidRDefault="0083491D" w:rsidP="0008547A">
            <w:pPr>
              <w:pStyle w:val="TableParagraph"/>
              <w:ind w:left="2238" w:hanging="1858"/>
              <w:rPr>
                <w:sz w:val="24"/>
                <w:lang w:val="ru-RU"/>
              </w:rPr>
            </w:pPr>
            <w:r w:rsidRPr="0083491D">
              <w:rPr>
                <w:sz w:val="24"/>
                <w:lang w:val="ru-RU"/>
              </w:rPr>
              <w:t>Реализуется через все образовательные области в процессе интеграции ежедневно</w:t>
            </w:r>
          </w:p>
        </w:tc>
      </w:tr>
      <w:tr w:rsidR="0083491D" w:rsidTr="0008547A">
        <w:trPr>
          <w:trHeight w:val="551"/>
        </w:trPr>
        <w:tc>
          <w:tcPr>
            <w:tcW w:w="540" w:type="dxa"/>
          </w:tcPr>
          <w:p w:rsidR="0083491D" w:rsidRPr="0083491D" w:rsidRDefault="0083491D" w:rsidP="0008547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72" w:lineRule="exact"/>
              <w:ind w:left="136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Коррекционное</w:t>
            </w:r>
            <w:proofErr w:type="spellEnd"/>
          </w:p>
          <w:p w:rsidR="0083491D" w:rsidRDefault="0083491D" w:rsidP="0008547A">
            <w:pPr>
              <w:pStyle w:val="TableParagraph"/>
              <w:spacing w:line="259" w:lineRule="exact"/>
              <w:ind w:left="136" w:right="1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72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72" w:lineRule="exact"/>
              <w:ind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72" w:lineRule="exact"/>
              <w:ind w:right="1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3491D" w:rsidTr="0008547A">
        <w:trPr>
          <w:trHeight w:val="552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76" w:lineRule="exact"/>
              <w:ind w:left="611" w:right="198" w:hanging="3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73" w:lineRule="exact"/>
              <w:ind w:left="951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73" w:lineRule="exact"/>
              <w:ind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73" w:lineRule="exact"/>
              <w:ind w:right="1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3491D" w:rsidTr="0008547A">
        <w:trPr>
          <w:trHeight w:val="827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70" w:lineRule="exact"/>
              <w:ind w:left="148" w:firstLine="12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познавательно</w:t>
            </w:r>
            <w:proofErr w:type="spellEnd"/>
            <w:r>
              <w:rPr>
                <w:sz w:val="24"/>
              </w:rPr>
              <w:t xml:space="preserve"> -</w:t>
            </w:r>
          </w:p>
          <w:p w:rsidR="0083491D" w:rsidRDefault="0083491D" w:rsidP="0008547A">
            <w:pPr>
              <w:pStyle w:val="TableParagraph"/>
              <w:spacing w:before="5" w:line="274" w:lineRule="exact"/>
              <w:ind w:left="388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70" w:lineRule="exact"/>
              <w:ind w:left="951" w:right="94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70" w:lineRule="exact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70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91D" w:rsidTr="0008547A">
        <w:trPr>
          <w:trHeight w:val="830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ind w:left="136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различного</w:t>
            </w:r>
            <w:proofErr w:type="spellEnd"/>
          </w:p>
          <w:p w:rsidR="0083491D" w:rsidRDefault="0083491D" w:rsidP="0008547A">
            <w:pPr>
              <w:pStyle w:val="TableParagraph"/>
              <w:spacing w:line="264" w:lineRule="exact"/>
              <w:ind w:left="13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70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56" w:lineRule="exact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91D" w:rsidTr="0008547A">
        <w:trPr>
          <w:trHeight w:val="551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83491D" w:rsidRDefault="0083491D" w:rsidP="0008547A">
            <w:pPr>
              <w:pStyle w:val="TableParagraph"/>
              <w:spacing w:line="264" w:lineRule="exact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окружающим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68" w:lineRule="exact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68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136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56" w:lineRule="exact"/>
              <w:ind w:left="950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56" w:lineRule="exact"/>
              <w:ind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right="1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3491D" w:rsidTr="0008547A">
        <w:trPr>
          <w:trHeight w:val="552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68" w:lineRule="exact"/>
              <w:ind w:left="13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коммуникативная</w:t>
            </w:r>
            <w:proofErr w:type="spellEnd"/>
          </w:p>
          <w:p w:rsidR="0083491D" w:rsidRDefault="0083491D" w:rsidP="0008547A">
            <w:pPr>
              <w:pStyle w:val="TableParagraph"/>
              <w:spacing w:line="264" w:lineRule="exact"/>
              <w:ind w:left="136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68" w:lineRule="exact"/>
              <w:ind w:left="951" w:right="94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68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68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133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right="126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3491D" w:rsidTr="0008547A">
        <w:trPr>
          <w:trHeight w:val="554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70" w:lineRule="exact"/>
              <w:ind w:left="13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восприятие</w:t>
            </w:r>
            <w:proofErr w:type="spellEnd"/>
          </w:p>
          <w:p w:rsidR="0083491D" w:rsidRDefault="0083491D" w:rsidP="0008547A">
            <w:pPr>
              <w:pStyle w:val="TableParagraph"/>
              <w:spacing w:line="264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худ.литературы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70" w:lineRule="exact"/>
              <w:ind w:left="951" w:right="94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70" w:lineRule="exact"/>
              <w:ind w:right="126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3491D" w:rsidTr="0008547A">
        <w:trPr>
          <w:trHeight w:val="165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9" w:type="dxa"/>
          </w:tcPr>
          <w:p w:rsidR="0083491D" w:rsidRPr="0083491D" w:rsidRDefault="0083491D" w:rsidP="0008547A">
            <w:pPr>
              <w:pStyle w:val="TableParagraph"/>
              <w:ind w:left="136" w:right="124"/>
              <w:jc w:val="center"/>
              <w:rPr>
                <w:b/>
                <w:sz w:val="24"/>
                <w:lang w:val="ru-RU"/>
              </w:rPr>
            </w:pPr>
            <w:r w:rsidRPr="0083491D">
              <w:rPr>
                <w:b/>
                <w:sz w:val="24"/>
                <w:lang w:val="ru-RU"/>
              </w:rPr>
              <w:t>Художественно- эстетическое развитие</w:t>
            </w:r>
          </w:p>
          <w:p w:rsidR="0083491D" w:rsidRPr="0083491D" w:rsidRDefault="0083491D" w:rsidP="0008547A">
            <w:pPr>
              <w:pStyle w:val="TableParagraph"/>
              <w:ind w:left="251" w:right="244" w:firstLine="1"/>
              <w:jc w:val="center"/>
              <w:rPr>
                <w:sz w:val="24"/>
                <w:lang w:val="ru-RU"/>
              </w:rPr>
            </w:pPr>
            <w:r w:rsidRPr="0083491D">
              <w:rPr>
                <w:sz w:val="24"/>
                <w:lang w:val="ru-RU"/>
              </w:rPr>
              <w:t>(музыкальная и изобразительная</w:t>
            </w:r>
          </w:p>
          <w:p w:rsidR="0083491D" w:rsidRDefault="0083491D" w:rsidP="0008547A">
            <w:pPr>
              <w:pStyle w:val="TableParagraph"/>
              <w:spacing w:line="264" w:lineRule="exact"/>
              <w:ind w:left="136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73" w:lineRule="exact"/>
              <w:ind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73" w:lineRule="exact"/>
              <w:ind w:right="1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56" w:lineRule="exact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13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right="126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3491D" w:rsidTr="0008547A">
        <w:trPr>
          <w:trHeight w:val="276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13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56" w:lineRule="exact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136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right="126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</w:tr>
      <w:tr w:rsidR="0083491D" w:rsidTr="0008547A">
        <w:trPr>
          <w:trHeight w:val="110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before="1" w:line="237" w:lineRule="auto"/>
              <w:ind w:left="386" w:right="376" w:firstLine="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двигательная</w:t>
            </w:r>
            <w:proofErr w:type="spellEnd"/>
          </w:p>
          <w:p w:rsidR="0083491D" w:rsidRDefault="0083491D" w:rsidP="0008547A">
            <w:pPr>
              <w:pStyle w:val="TableParagraph"/>
              <w:spacing w:before="1" w:line="264" w:lineRule="exact"/>
              <w:ind w:left="136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75" w:lineRule="exact"/>
              <w:ind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75" w:lineRule="exact"/>
              <w:ind w:right="1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136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56" w:lineRule="exact"/>
              <w:ind w:left="94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56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right="1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rPr>
                <w:sz w:val="20"/>
              </w:rPr>
            </w:pPr>
          </w:p>
        </w:tc>
      </w:tr>
      <w:tr w:rsidR="0083491D" w:rsidTr="0008547A">
        <w:trPr>
          <w:trHeight w:val="551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73" w:lineRule="exact"/>
              <w:ind w:left="135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Вариативная</w:t>
            </w:r>
            <w:proofErr w:type="spellEnd"/>
          </w:p>
          <w:p w:rsidR="0083491D" w:rsidRDefault="0083491D" w:rsidP="0008547A">
            <w:pPr>
              <w:pStyle w:val="TableParagraph"/>
              <w:spacing w:line="259" w:lineRule="exact"/>
              <w:ind w:left="136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</w:tr>
    </w:tbl>
    <w:p w:rsidR="0083491D" w:rsidRDefault="0083491D" w:rsidP="0083491D">
      <w:pPr>
        <w:rPr>
          <w:sz w:val="24"/>
        </w:rPr>
        <w:sectPr w:rsidR="0083491D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09"/>
        <w:gridCol w:w="2370"/>
        <w:gridCol w:w="1612"/>
        <w:gridCol w:w="2845"/>
      </w:tblGrid>
      <w:tr w:rsidR="0083491D" w:rsidTr="0008547A">
        <w:trPr>
          <w:trHeight w:val="554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65" w:lineRule="exact"/>
              <w:ind w:left="136" w:right="1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модульная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83491D" w:rsidRDefault="0083491D" w:rsidP="0008547A">
            <w:pPr>
              <w:pStyle w:val="TableParagraph"/>
              <w:spacing w:line="270" w:lineRule="exact"/>
              <w:ind w:left="135" w:right="13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более</w:t>
            </w:r>
            <w:proofErr w:type="spellEnd"/>
            <w:proofErr w:type="gramEnd"/>
            <w:r>
              <w:rPr>
                <w:sz w:val="24"/>
              </w:rPr>
              <w:t xml:space="preserve"> 40%)</w:t>
            </w: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</w:tr>
      <w:tr w:rsidR="0083491D" w:rsidTr="0008547A">
        <w:trPr>
          <w:trHeight w:val="1379"/>
        </w:trPr>
        <w:tc>
          <w:tcPr>
            <w:tcW w:w="540" w:type="dxa"/>
          </w:tcPr>
          <w:p w:rsidR="0083491D" w:rsidRDefault="0083491D" w:rsidP="0008547A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3491D" w:rsidRPr="0083491D" w:rsidRDefault="0083491D" w:rsidP="0008547A">
            <w:pPr>
              <w:pStyle w:val="TableParagraph"/>
              <w:ind w:left="136" w:right="126"/>
              <w:jc w:val="center"/>
              <w:rPr>
                <w:sz w:val="24"/>
                <w:lang w:val="ru-RU"/>
              </w:rPr>
            </w:pPr>
            <w:r w:rsidRPr="0083491D">
              <w:rPr>
                <w:sz w:val="24"/>
                <w:lang w:val="ru-RU"/>
              </w:rPr>
              <w:t>Парциальная программа</w:t>
            </w:r>
          </w:p>
          <w:p w:rsidR="0083491D" w:rsidRPr="0083491D" w:rsidRDefault="0083491D" w:rsidP="0008547A">
            <w:pPr>
              <w:pStyle w:val="TableParagraph"/>
              <w:spacing w:line="270" w:lineRule="atLeast"/>
              <w:ind w:left="294" w:right="287" w:firstLine="9"/>
              <w:jc w:val="center"/>
              <w:rPr>
                <w:sz w:val="24"/>
                <w:lang w:val="ru-RU"/>
              </w:rPr>
            </w:pPr>
            <w:r w:rsidRPr="0083491D">
              <w:rPr>
                <w:sz w:val="24"/>
                <w:lang w:val="ru-RU"/>
              </w:rPr>
              <w:t xml:space="preserve">«Гармония» </w:t>
            </w:r>
            <w:proofErr w:type="spellStart"/>
            <w:r w:rsidRPr="0083491D">
              <w:rPr>
                <w:sz w:val="24"/>
                <w:lang w:val="ru-RU"/>
              </w:rPr>
              <w:t>К.В.Тарасова</w:t>
            </w:r>
            <w:proofErr w:type="spellEnd"/>
            <w:r w:rsidRPr="0083491D">
              <w:rPr>
                <w:sz w:val="24"/>
                <w:lang w:val="ru-RU"/>
              </w:rPr>
              <w:t xml:space="preserve">, </w:t>
            </w:r>
            <w:proofErr w:type="spellStart"/>
            <w:r w:rsidRPr="0083491D">
              <w:rPr>
                <w:sz w:val="24"/>
                <w:lang w:val="ru-RU"/>
              </w:rPr>
              <w:t>Т.В.Нестеренко</w:t>
            </w:r>
            <w:proofErr w:type="spellEnd"/>
          </w:p>
        </w:tc>
        <w:tc>
          <w:tcPr>
            <w:tcW w:w="6827" w:type="dxa"/>
            <w:gridSpan w:val="3"/>
          </w:tcPr>
          <w:p w:rsidR="0083491D" w:rsidRPr="0083491D" w:rsidRDefault="0083491D" w:rsidP="0008547A">
            <w:pPr>
              <w:pStyle w:val="TableParagraph"/>
              <w:ind w:left="2898" w:hanging="2341"/>
              <w:rPr>
                <w:sz w:val="24"/>
                <w:lang w:val="ru-RU"/>
              </w:rPr>
            </w:pPr>
            <w:r w:rsidRPr="0083491D">
              <w:rPr>
                <w:sz w:val="24"/>
                <w:lang w:val="ru-RU"/>
              </w:rPr>
              <w:t>Интегрируется в раздел «Художественно-эстетическое развитие»</w:t>
            </w: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Pr="0083491D" w:rsidRDefault="0083491D" w:rsidP="000854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09" w:type="dxa"/>
          </w:tcPr>
          <w:p w:rsidR="0083491D" w:rsidRPr="0083491D" w:rsidRDefault="0083491D" w:rsidP="000854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83491D" w:rsidRPr="0083491D" w:rsidRDefault="0083491D" w:rsidP="000854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12" w:type="dxa"/>
          </w:tcPr>
          <w:p w:rsidR="0083491D" w:rsidRPr="0083491D" w:rsidRDefault="0083491D" w:rsidP="000854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45" w:type="dxa"/>
          </w:tcPr>
          <w:p w:rsidR="0083491D" w:rsidRPr="0083491D" w:rsidRDefault="0083491D" w:rsidP="0008547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3491D" w:rsidTr="0008547A">
        <w:trPr>
          <w:trHeight w:val="275"/>
        </w:trPr>
        <w:tc>
          <w:tcPr>
            <w:tcW w:w="540" w:type="dxa"/>
          </w:tcPr>
          <w:p w:rsidR="0083491D" w:rsidRPr="0083491D" w:rsidRDefault="0083491D" w:rsidP="000854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09" w:type="dxa"/>
          </w:tcPr>
          <w:p w:rsidR="0083491D" w:rsidRDefault="0083491D" w:rsidP="0008547A">
            <w:pPr>
              <w:pStyle w:val="TableParagraph"/>
              <w:spacing w:line="256" w:lineRule="exact"/>
              <w:ind w:left="7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370" w:type="dxa"/>
          </w:tcPr>
          <w:p w:rsidR="0083491D" w:rsidRDefault="0083491D" w:rsidP="0008547A">
            <w:pPr>
              <w:pStyle w:val="TableParagraph"/>
              <w:spacing w:line="256" w:lineRule="exact"/>
              <w:ind w:left="94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12" w:type="dxa"/>
          </w:tcPr>
          <w:p w:rsidR="0083491D" w:rsidRDefault="0083491D" w:rsidP="0008547A">
            <w:pPr>
              <w:pStyle w:val="TableParagraph"/>
              <w:spacing w:line="256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45" w:type="dxa"/>
          </w:tcPr>
          <w:p w:rsidR="0083491D" w:rsidRDefault="0083491D" w:rsidP="0008547A">
            <w:pPr>
              <w:pStyle w:val="TableParagraph"/>
              <w:spacing w:line="256" w:lineRule="exact"/>
              <w:ind w:left="1277" w:right="1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675758" w:rsidRDefault="00675758">
      <w:bookmarkStart w:id="0" w:name="_GoBack"/>
      <w:bookmarkEnd w:id="0"/>
    </w:p>
    <w:sectPr w:rsidR="006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D"/>
    <w:rsid w:val="00675758"/>
    <w:rsid w:val="008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F66106-B703-4D2B-B94C-571D4DB6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4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491D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491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DOU30</dc:creator>
  <cp:keywords/>
  <dc:description/>
  <cp:lastModifiedBy>DOU30</cp:lastModifiedBy>
  <cp:revision>1</cp:revision>
  <dcterms:created xsi:type="dcterms:W3CDTF">2021-02-05T06:51:00Z</dcterms:created>
  <dcterms:modified xsi:type="dcterms:W3CDTF">2021-02-05T06:54:00Z</dcterms:modified>
</cp:coreProperties>
</file>